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87090" w14:textId="5B5B2062" w:rsidR="00B26D0C" w:rsidRPr="007F47A2" w:rsidRDefault="002B3050" w:rsidP="002B3050">
      <w:pPr>
        <w:jc w:val="center"/>
        <w:rPr>
          <w:rFonts w:ascii="HG丸ｺﾞｼｯｸM-PRO" w:eastAsia="HG丸ｺﾞｼｯｸM-PRO" w:hAnsi="HG丸ｺﾞｼｯｸM-PRO"/>
          <w:sz w:val="32"/>
          <w:szCs w:val="32"/>
          <w:u w:val="double"/>
        </w:rPr>
      </w:pPr>
      <w:r w:rsidRPr="009A5B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結核</w:t>
      </w:r>
      <w:r w:rsidR="004276C6" w:rsidRPr="009A5B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または結核</w:t>
      </w:r>
      <w:r w:rsidRPr="009A5B7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疑いで</w:t>
      </w:r>
      <w:r w:rsidRPr="007F47A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当院</w:t>
      </w:r>
      <w:r w:rsidR="00CF5A54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に来院</w:t>
      </w:r>
      <w:r w:rsidRPr="007F47A2">
        <w:rPr>
          <w:rFonts w:ascii="HG丸ｺﾞｼｯｸM-PRO" w:eastAsia="HG丸ｺﾞｼｯｸM-PRO" w:hAnsi="HG丸ｺﾞｼｯｸM-PRO" w:hint="eastAsia"/>
          <w:sz w:val="32"/>
          <w:szCs w:val="32"/>
          <w:u w:val="double"/>
        </w:rPr>
        <w:t>される患者さまおよびご家族の方へ</w:t>
      </w:r>
    </w:p>
    <w:p w14:paraId="02D6DE4D" w14:textId="0B2E0F82" w:rsidR="002B3050" w:rsidRPr="00EC6E3E" w:rsidRDefault="002B3050" w:rsidP="00327980">
      <w:pPr>
        <w:spacing w:line="0" w:lineRule="atLeast"/>
        <w:rPr>
          <w:rFonts w:ascii="HG丸ｺﾞｼｯｸM-PRO" w:eastAsia="HG丸ｺﾞｼｯｸM-PRO" w:hAnsi="HG丸ｺﾞｼｯｸM-PRO"/>
          <w:sz w:val="24"/>
        </w:rPr>
      </w:pPr>
      <w:r w:rsidRPr="00507C65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EC6E3E">
        <w:rPr>
          <w:rFonts w:ascii="HG丸ｺﾞｼｯｸM-PRO" w:eastAsia="HG丸ｺﾞｼｯｸM-PRO" w:hAnsi="HG丸ｺﾞｼｯｸM-PRO" w:hint="eastAsia"/>
          <w:sz w:val="24"/>
        </w:rPr>
        <w:t>結核は空気感染</w:t>
      </w:r>
      <w:r w:rsidR="00CE3587" w:rsidRPr="00EC6E3E">
        <w:rPr>
          <w:rFonts w:ascii="HG丸ｺﾞｼｯｸM-PRO" w:eastAsia="HG丸ｺﾞｼｯｸM-PRO" w:hAnsi="HG丸ｺﾞｼｯｸM-PRO" w:hint="eastAsia"/>
          <w:sz w:val="24"/>
        </w:rPr>
        <w:t>でおこる感染症で、他の人へ感染</w:t>
      </w:r>
      <w:r w:rsidR="00C642F9">
        <w:rPr>
          <w:rFonts w:ascii="HG丸ｺﾞｼｯｸM-PRO" w:eastAsia="HG丸ｺﾞｼｯｸM-PRO" w:hAnsi="HG丸ｺﾞｼｯｸM-PRO" w:hint="eastAsia"/>
          <w:sz w:val="24"/>
        </w:rPr>
        <w:t>させる</w:t>
      </w:r>
      <w:r w:rsidR="00CE3587" w:rsidRPr="00EC6E3E">
        <w:rPr>
          <w:rFonts w:ascii="HG丸ｺﾞｼｯｸM-PRO" w:eastAsia="HG丸ｺﾞｼｯｸM-PRO" w:hAnsi="HG丸ｺﾞｼｯｸM-PRO" w:hint="eastAsia"/>
          <w:sz w:val="24"/>
        </w:rPr>
        <w:t>可能性があります。</w:t>
      </w:r>
    </w:p>
    <w:p w14:paraId="452778DB" w14:textId="4F88CABE" w:rsidR="007F47A2" w:rsidRDefault="00CE3587" w:rsidP="00327980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EC6E3E">
        <w:rPr>
          <w:rFonts w:ascii="HG丸ｺﾞｼｯｸM-PRO" w:eastAsia="HG丸ｺﾞｼｯｸM-PRO" w:hAnsi="HG丸ｺﾞｼｯｸM-PRO" w:hint="eastAsia"/>
          <w:sz w:val="24"/>
        </w:rPr>
        <w:t>他の医療機関で結核または結核疑いと診断された方が当院</w:t>
      </w:r>
      <w:r w:rsidR="00CF5A54">
        <w:rPr>
          <w:rFonts w:ascii="HG丸ｺﾞｼｯｸM-PRO" w:eastAsia="HG丸ｺﾞｼｯｸM-PRO" w:hAnsi="HG丸ｺﾞｼｯｸM-PRO" w:hint="eastAsia"/>
          <w:sz w:val="24"/>
        </w:rPr>
        <w:t>に来院</w:t>
      </w:r>
      <w:r w:rsidR="00327980">
        <w:rPr>
          <w:rFonts w:ascii="HG丸ｺﾞｼｯｸM-PRO" w:eastAsia="HG丸ｺﾞｼｯｸM-PRO" w:hAnsi="HG丸ｺﾞｼｯｸM-PRO" w:hint="eastAsia"/>
          <w:sz w:val="24"/>
        </w:rPr>
        <w:t>される</w:t>
      </w:r>
      <w:r w:rsidRPr="00EC6E3E">
        <w:rPr>
          <w:rFonts w:ascii="HG丸ｺﾞｼｯｸM-PRO" w:eastAsia="HG丸ｺﾞｼｯｸM-PRO" w:hAnsi="HG丸ｺﾞｼｯｸM-PRO" w:hint="eastAsia"/>
          <w:sz w:val="24"/>
        </w:rPr>
        <w:t>場合は、以下の</w:t>
      </w:r>
    </w:p>
    <w:p w14:paraId="1E43977A" w14:textId="1D1EC79A" w:rsidR="00CE3587" w:rsidRPr="00EC6E3E" w:rsidRDefault="00CE3587" w:rsidP="00327980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EC6E3E">
        <w:rPr>
          <w:rFonts w:ascii="HG丸ｺﾞｼｯｸM-PRO" w:eastAsia="HG丸ｺﾞｼｯｸM-PRO" w:hAnsi="HG丸ｺﾞｼｯｸM-PRO" w:hint="eastAsia"/>
          <w:sz w:val="24"/>
        </w:rPr>
        <w:t>点にご注意ください。</w:t>
      </w:r>
    </w:p>
    <w:p w14:paraId="6858FC48" w14:textId="4AB39AE4" w:rsidR="00CE3587" w:rsidRPr="00327980" w:rsidRDefault="00327980" w:rsidP="00327980">
      <w:pPr>
        <w:spacing w:line="240" w:lineRule="auto"/>
        <w:ind w:leftChars="100" w:left="70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１．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患者さまの移動手段は、可能な限り</w:t>
      </w:r>
      <w:r w:rsidR="00CE3587" w:rsidRPr="00327980">
        <w:rPr>
          <w:rFonts w:ascii="HG丸ｺﾞｼｯｸM-PRO" w:eastAsia="HG丸ｺﾞｼｯｸM-PRO" w:hAnsi="HG丸ｺﾞｼｯｸM-PRO" w:hint="eastAsia"/>
          <w:sz w:val="24"/>
          <w:u w:val="single"/>
        </w:rPr>
        <w:t>公共交通機関の利用を避け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、自家用車などで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来院してください。</w:t>
      </w:r>
    </w:p>
    <w:p w14:paraId="0D53E257" w14:textId="6273CD70" w:rsidR="004E2001" w:rsidRPr="00327980" w:rsidRDefault="00327980" w:rsidP="00CF5A54">
      <w:pPr>
        <w:spacing w:line="240" w:lineRule="auto"/>
        <w:ind w:leftChars="100" w:left="70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患者さまはサージカルマスク（不織布マスク）を正しく着用してください。</w:t>
      </w:r>
      <w:r w:rsidR="00CF5A54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EE31A6" w:rsidRPr="00327980">
        <w:rPr>
          <w:rFonts w:ascii="HG丸ｺﾞｼｯｸM-PRO" w:eastAsia="HG丸ｺﾞｼｯｸM-PRO" w:hAnsi="HG丸ｺﾞｼｯｸM-PRO" w:hint="eastAsia"/>
          <w:sz w:val="24"/>
        </w:rPr>
        <w:t>＊</w:t>
      </w:r>
      <w:r w:rsidR="00EC6E3E" w:rsidRPr="00327980">
        <w:rPr>
          <w:rFonts w:ascii="HG丸ｺﾞｼｯｸM-PRO" w:eastAsia="HG丸ｺﾞｼｯｸM-PRO" w:hAnsi="HG丸ｺﾞｼｯｸM-PRO" w:hint="eastAsia"/>
          <w:sz w:val="24"/>
        </w:rPr>
        <w:t>咳やくしゃみをする場合は、マスクの上から手で押さえるようにしてください。</w:t>
      </w:r>
    </w:p>
    <w:p w14:paraId="232D0FE0" w14:textId="6346A781" w:rsidR="00485958" w:rsidRDefault="00485958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</w:p>
    <w:p w14:paraId="6CF532F3" w14:textId="33B1807A" w:rsidR="00485958" w:rsidRDefault="00884610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BA317" wp14:editId="426F209A">
            <wp:simplePos x="0" y="0"/>
            <wp:positionH relativeFrom="column">
              <wp:posOffset>2202815</wp:posOffset>
            </wp:positionH>
            <wp:positionV relativeFrom="paragraph">
              <wp:posOffset>22860</wp:posOffset>
            </wp:positionV>
            <wp:extent cx="1692910" cy="1544320"/>
            <wp:effectExtent l="0" t="0" r="2540" b="0"/>
            <wp:wrapTight wrapText="bothSides">
              <wp:wrapPolygon edited="0">
                <wp:start x="0" y="0"/>
                <wp:lineTo x="0" y="21316"/>
                <wp:lineTo x="21389" y="21316"/>
                <wp:lineTo x="21389" y="0"/>
                <wp:lineTo x="0" y="0"/>
              </wp:wrapPolygon>
            </wp:wrapTight>
            <wp:docPr id="1" name="図 1" descr="サージカルマスク　画像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サージカルマスク　画像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54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30AA4" w14:textId="572BD9D4" w:rsidR="00485958" w:rsidRDefault="00CF5A54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2C64F" wp14:editId="3BC0F130">
                <wp:simplePos x="0" y="0"/>
                <wp:positionH relativeFrom="margin">
                  <wp:posOffset>173355</wp:posOffset>
                </wp:positionH>
                <wp:positionV relativeFrom="paragraph">
                  <wp:posOffset>100330</wp:posOffset>
                </wp:positionV>
                <wp:extent cx="1343660" cy="574675"/>
                <wp:effectExtent l="0" t="0" r="770890" b="15875"/>
                <wp:wrapNone/>
                <wp:docPr id="476390678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43660" cy="574675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30857"/>
                            <a:gd name="adj4" fmla="val -5462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C43DEA" w14:textId="1DD08944" w:rsidR="00454990" w:rsidRPr="000837B6" w:rsidRDefault="00454990" w:rsidP="004549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ノーズクリップをしっかり押さえる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2C64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13.65pt;margin-top:7.9pt;width:105.8pt;height:45.2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" adj="-11798,6665" fillcolor="white [3212]" strokecolor="#030e13 [484]" strokeweight="1pt">
                <v:textbox>
                  <w:txbxContent>
                    <w:p w14:paraId="78C43DEA" w14:textId="1DD08944" w:rsidR="00454990" w:rsidRPr="000837B6" w:rsidRDefault="00454990" w:rsidP="004549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ノーズクリップをしっかり押さえる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0837B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ACE437" wp14:editId="3022623F">
                <wp:simplePos x="0" y="0"/>
                <wp:positionH relativeFrom="page">
                  <wp:posOffset>5103668</wp:posOffset>
                </wp:positionH>
                <wp:positionV relativeFrom="paragraph">
                  <wp:posOffset>203431</wp:posOffset>
                </wp:positionV>
                <wp:extent cx="1343660" cy="622935"/>
                <wp:effectExtent l="1314450" t="0" r="27940" b="24765"/>
                <wp:wrapNone/>
                <wp:docPr id="451754028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43660" cy="622935"/>
                        </a:xfrm>
                        <a:prstGeom prst="borderCallout1">
                          <a:avLst>
                            <a:gd name="adj1" fmla="val 62039"/>
                            <a:gd name="adj2" fmla="val 197770"/>
                            <a:gd name="adj3" fmla="val 31636"/>
                            <a:gd name="adj4" fmla="val 1019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C2F65E" w14:textId="4DAF1314" w:rsidR="00454990" w:rsidRPr="000837B6" w:rsidRDefault="00454990" w:rsidP="004549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頬とマスク</w:t>
                            </w:r>
                            <w:r w:rsidR="00C5707E"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の</w:t>
                            </w:r>
                            <w:r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隙間がないか確認する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E437" id="_x0000_s1027" type="#_x0000_t47" style="position:absolute;left:0;text-align:left;margin-left:401.85pt;margin-top:16pt;width:105.8pt;height:49.0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" adj="22017,6833,42718,13400" fillcolor="window" strokecolor="#042433" strokeweight="1pt">
                <v:textbox>
                  <w:txbxContent>
                    <w:p w14:paraId="0EC2F65E" w14:textId="4DAF1314" w:rsidR="00454990" w:rsidRPr="000837B6" w:rsidRDefault="00454990" w:rsidP="004549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頬とマスク</w:t>
                      </w:r>
                      <w:r w:rsidR="00C5707E"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の</w:t>
                      </w:r>
                      <w:r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隙間がないか確認する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F89A29" w14:textId="713968C6" w:rsidR="00485958" w:rsidRDefault="00485958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</w:p>
    <w:p w14:paraId="38EE0ABD" w14:textId="38EF0481" w:rsidR="00485958" w:rsidRDefault="00485958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</w:p>
    <w:p w14:paraId="77E58435" w14:textId="39558144" w:rsidR="00485958" w:rsidRDefault="00CF5A54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539232" wp14:editId="18325EBD">
                <wp:simplePos x="0" y="0"/>
                <wp:positionH relativeFrom="margin">
                  <wp:posOffset>173990</wp:posOffset>
                </wp:positionH>
                <wp:positionV relativeFrom="paragraph">
                  <wp:posOffset>168910</wp:posOffset>
                </wp:positionV>
                <wp:extent cx="1343660" cy="569768"/>
                <wp:effectExtent l="0" t="19050" r="904240" b="20955"/>
                <wp:wrapNone/>
                <wp:docPr id="188995833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43660" cy="569768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801"/>
                            <a:gd name="adj4" fmla="val -6338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9649CD" w14:textId="327006D5" w:rsidR="00454990" w:rsidRPr="000837B6" w:rsidRDefault="00454990" w:rsidP="0045499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マスクのひだを下向きに着ける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9232" id="_x0000_s1028" type="#_x0000_t47" style="position:absolute;left:0;text-align:left;margin-left:13.7pt;margin-top:13.3pt;width:105.8pt;height:44.8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" adj="-13692,-389" fillcolor="window" strokecolor="#042433" strokeweight="1pt">
                <v:textbox>
                  <w:txbxContent>
                    <w:p w14:paraId="519649CD" w14:textId="327006D5" w:rsidR="00454990" w:rsidRPr="000837B6" w:rsidRDefault="00454990" w:rsidP="0045499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マスクのひだを下向きに着ける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37B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4686FE" wp14:editId="7D8835D0">
                <wp:simplePos x="0" y="0"/>
                <wp:positionH relativeFrom="page">
                  <wp:posOffset>5115791</wp:posOffset>
                </wp:positionH>
                <wp:positionV relativeFrom="paragraph">
                  <wp:posOffset>196504</wp:posOffset>
                </wp:positionV>
                <wp:extent cx="1343660" cy="554181"/>
                <wp:effectExtent l="1714500" t="0" r="27940" b="17780"/>
                <wp:wrapNone/>
                <wp:docPr id="1996291378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343660" cy="554181"/>
                        </a:xfrm>
                        <a:prstGeom prst="borderCallout1">
                          <a:avLst>
                            <a:gd name="adj1" fmla="val 56476"/>
                            <a:gd name="adj2" fmla="val 226641"/>
                            <a:gd name="adj3" fmla="val 31636"/>
                            <a:gd name="adj4" fmla="val 10193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3FFD3A" w14:textId="4BD2E567" w:rsidR="00C5707E" w:rsidRPr="000837B6" w:rsidRDefault="00C5707E" w:rsidP="00C5707E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837B6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マスクを顎の下まで引っ張る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86FE" id="_x0000_s1029" type="#_x0000_t47" style="position:absolute;left:0;text-align:left;margin-left:402.8pt;margin-top:15.45pt;width:105.8pt;height:43.6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" adj="22017,6833,48954,12199" fillcolor="window" strokecolor="#042433" strokeweight="1pt">
                <v:textbox>
                  <w:txbxContent>
                    <w:p w14:paraId="5E3FFD3A" w14:textId="4BD2E567" w:rsidR="00C5707E" w:rsidRPr="000837B6" w:rsidRDefault="00C5707E" w:rsidP="00C5707E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1"/>
                          <w:szCs w:val="21"/>
                        </w:rPr>
                      </w:pPr>
                      <w:r w:rsidRPr="000837B6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1"/>
                          <w:szCs w:val="21"/>
                        </w:rPr>
                        <w:t>マスクを顎の下まで引っ張る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7BBBFE" w14:textId="78D0A805" w:rsidR="00485958" w:rsidRDefault="00485958" w:rsidP="000C6119">
      <w:pPr>
        <w:pStyle w:val="a9"/>
        <w:tabs>
          <w:tab w:val="left" w:pos="5600"/>
        </w:tabs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</w:p>
    <w:p w14:paraId="10D15680" w14:textId="77777777" w:rsidR="00CF5A54" w:rsidRPr="00607857" w:rsidRDefault="00CF5A54" w:rsidP="00607857">
      <w:pPr>
        <w:tabs>
          <w:tab w:val="left" w:pos="5600"/>
        </w:tabs>
        <w:spacing w:line="240" w:lineRule="auto"/>
        <w:rPr>
          <w:rFonts w:ascii="HG丸ｺﾞｼｯｸM-PRO" w:eastAsia="HG丸ｺﾞｼｯｸM-PRO" w:hAnsi="HG丸ｺﾞｼｯｸM-PRO"/>
          <w:sz w:val="24"/>
        </w:rPr>
      </w:pPr>
    </w:p>
    <w:p w14:paraId="5953D65D" w14:textId="22F34BD6" w:rsidR="00CE3587" w:rsidRPr="00327980" w:rsidRDefault="00327980" w:rsidP="00327980">
      <w:pPr>
        <w:spacing w:line="240" w:lineRule="auto"/>
        <w:ind w:leftChars="100" w:left="70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３．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自家用車で来院される場合、同乗者はN95マスクを着用し、運転中はできれば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少し窓を開けておきましょう。</w:t>
      </w:r>
    </w:p>
    <w:p w14:paraId="050792D5" w14:textId="6AB12064" w:rsidR="00947C8A" w:rsidRPr="00327980" w:rsidRDefault="00327980" w:rsidP="00327980">
      <w:pPr>
        <w:tabs>
          <w:tab w:val="left" w:pos="5600"/>
        </w:tabs>
        <w:spacing w:line="240" w:lineRule="auto"/>
        <w:ind w:leftChars="200" w:left="660" w:hangingChars="100" w:hanging="220"/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D9A67D1" wp14:editId="31F98421">
            <wp:simplePos x="0" y="0"/>
            <wp:positionH relativeFrom="margin">
              <wp:posOffset>5325745</wp:posOffset>
            </wp:positionH>
            <wp:positionV relativeFrom="paragraph">
              <wp:posOffset>302260</wp:posOffset>
            </wp:positionV>
            <wp:extent cx="1226820" cy="941070"/>
            <wp:effectExtent l="0" t="0" r="0" b="0"/>
            <wp:wrapTight wrapText="bothSides">
              <wp:wrapPolygon edited="0">
                <wp:start x="0" y="0"/>
                <wp:lineTo x="0" y="20988"/>
                <wp:lineTo x="21130" y="20988"/>
                <wp:lineTo x="21130" y="0"/>
                <wp:lineTo x="0" y="0"/>
              </wp:wrapPolygon>
            </wp:wrapTight>
            <wp:docPr id="2" name="図 1" descr="N95マスク　画像 に対する画像結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95マスク　画像 に対する画像結果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C8A" w:rsidRPr="00327980">
        <w:rPr>
          <w:rFonts w:ascii="HG丸ｺﾞｼｯｸM-PRO" w:eastAsia="HG丸ｺﾞｼｯｸM-PRO" w:hAnsi="HG丸ｺﾞｼｯｸM-PRO" w:hint="eastAsia"/>
          <w:sz w:val="24"/>
        </w:rPr>
        <w:t>＊N95マスクは、結核患者さまに接する周囲の人が結核菌を吸い込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</w:t>
      </w:r>
      <w:r w:rsidR="00947C8A" w:rsidRPr="00327980">
        <w:rPr>
          <w:rFonts w:ascii="HG丸ｺﾞｼｯｸM-PRO" w:eastAsia="HG丸ｺﾞｼｯｸM-PRO" w:hAnsi="HG丸ｺﾞｼｯｸM-PRO" w:hint="eastAsia"/>
          <w:sz w:val="24"/>
        </w:rPr>
        <w:t>むのを防ぐために着けるマスクです。呼吸機能が低下していたり、咳や痰が多い人が着けると呼吸状態が悪化する恐れがあるため、患者さま自身が着けないようにご注意ください。</w:t>
      </w:r>
    </w:p>
    <w:p w14:paraId="4C0CB1AB" w14:textId="64BA3A2E" w:rsidR="006740BB" w:rsidRPr="00327980" w:rsidRDefault="00327980" w:rsidP="00327980">
      <w:pPr>
        <w:spacing w:line="240" w:lineRule="auto"/>
        <w:ind w:leftChars="200" w:left="68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FC855" wp14:editId="76FB72AF">
                <wp:simplePos x="0" y="0"/>
                <wp:positionH relativeFrom="column">
                  <wp:posOffset>5022215</wp:posOffset>
                </wp:positionH>
                <wp:positionV relativeFrom="paragraph">
                  <wp:posOffset>283210</wp:posOffset>
                </wp:positionV>
                <wp:extent cx="1587500" cy="876300"/>
                <wp:effectExtent l="0" t="0" r="12700" b="19050"/>
                <wp:wrapNone/>
                <wp:docPr id="116048815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68504" w14:textId="6FE3EA23" w:rsidR="000837B6" w:rsidRPr="000837B6" w:rsidRDefault="000837B6" w:rsidP="0032798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N95マスク</w:t>
                            </w:r>
                            <w:r w:rsidR="0032798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は、ドラックストア等で購入可能です。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FC8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395.45pt;margin-top:22.3pt;width:125pt;height:6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" fillcolor="white [3201]" strokeweight=".5pt">
                <v:textbox>
                  <w:txbxContent>
                    <w:p w14:paraId="02068504" w14:textId="6FE3EA23" w:rsidR="000837B6" w:rsidRPr="000837B6" w:rsidRDefault="000837B6" w:rsidP="0032798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N95マスク</w:t>
                      </w:r>
                      <w:r w:rsidR="00327980">
                        <w:rPr>
                          <w:rFonts w:ascii="HG丸ｺﾞｼｯｸM-PRO" w:eastAsia="HG丸ｺﾞｼｯｸM-PRO" w:hAnsi="HG丸ｺﾞｼｯｸM-PRO" w:hint="eastAsia"/>
                        </w:rPr>
                        <w:t>は、ドラックストア等で購入可能です。</w:t>
                      </w:r>
                    </w:p>
                  </w:txbxContent>
                </v:textbox>
              </v:shape>
            </w:pict>
          </mc:Fallback>
        </mc:AlternateContent>
      </w:r>
      <w:r w:rsidR="00607A37" w:rsidRPr="00327980">
        <w:rPr>
          <w:rFonts w:ascii="HG丸ｺﾞｼｯｸM-PRO" w:eastAsia="HG丸ｺﾞｼｯｸM-PRO" w:hAnsi="HG丸ｺﾞｼｯｸM-PRO" w:hint="eastAsia"/>
          <w:sz w:val="24"/>
        </w:rPr>
        <w:t>＊患者さまの移動に使用した車は、窓を開けて10分程度換気を行えば、通常通りの使用が可能のため、特別な</w:t>
      </w:r>
      <w:r w:rsidR="003A284D" w:rsidRPr="00327980">
        <w:rPr>
          <w:rFonts w:ascii="HG丸ｺﾞｼｯｸM-PRO" w:eastAsia="HG丸ｺﾞｼｯｸM-PRO" w:hAnsi="HG丸ｺﾞｼｯｸM-PRO" w:hint="eastAsia"/>
          <w:sz w:val="24"/>
        </w:rPr>
        <w:t>清掃は不要です。</w:t>
      </w:r>
    </w:p>
    <w:p w14:paraId="01F9BAAE" w14:textId="052B2F17" w:rsidR="00CE3587" w:rsidRDefault="00327980" w:rsidP="00327980">
      <w:pPr>
        <w:spacing w:line="240" w:lineRule="auto"/>
        <w:ind w:leftChars="100" w:left="70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４．</w:t>
      </w:r>
      <w:r w:rsidR="00CE3587" w:rsidRPr="00327980">
        <w:rPr>
          <w:rFonts w:ascii="HG丸ｺﾞｼｯｸM-PRO" w:eastAsia="HG丸ｺﾞｼｯｸM-PRO" w:hAnsi="HG丸ｺﾞｼｯｸM-PRO" w:hint="eastAsia"/>
          <w:sz w:val="24"/>
        </w:rPr>
        <w:t>病院に到着されたら、窓口で受付をしてください。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</w:t>
      </w:r>
      <w:r w:rsidR="006740BB">
        <w:rPr>
          <w:rFonts w:ascii="HG丸ｺﾞｼｯｸM-PRO" w:eastAsia="HG丸ｺﾞｼｯｸM-PRO" w:hAnsi="HG丸ｺﾞｼｯｸM-PRO" w:hint="eastAsia"/>
          <w:sz w:val="24"/>
        </w:rPr>
        <w:t>受付後は個室での対応となります。</w:t>
      </w:r>
      <w:r w:rsidR="00485958">
        <w:rPr>
          <w:rFonts w:ascii="HG丸ｺﾞｼｯｸM-PRO" w:eastAsia="HG丸ｺﾞｼｯｸM-PRO" w:hAnsi="HG丸ｺﾞｼｯｸM-PRO" w:hint="eastAsia"/>
          <w:sz w:val="24"/>
        </w:rPr>
        <w:t>職員が案内</w:t>
      </w:r>
      <w:r w:rsidR="007159D5">
        <w:rPr>
          <w:rFonts w:ascii="HG丸ｺﾞｼｯｸM-PRO" w:eastAsia="HG丸ｺﾞｼｯｸM-PRO" w:hAnsi="HG丸ｺﾞｼｯｸM-PRO" w:hint="eastAsia"/>
          <w:sz w:val="24"/>
        </w:rPr>
        <w:t>します</w:t>
      </w:r>
      <w:r w:rsidR="00485958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51BCE68E" w14:textId="1B01640A" w:rsidR="00F376D7" w:rsidRDefault="00F376D7" w:rsidP="00CE3587">
      <w:pPr>
        <w:pStyle w:val="a9"/>
        <w:spacing w:line="240" w:lineRule="auto"/>
        <w:ind w:left="912"/>
        <w:rPr>
          <w:rFonts w:ascii="HG丸ｺﾞｼｯｸM-PRO" w:eastAsia="HG丸ｺﾞｼｯｸM-PRO" w:hAnsi="HG丸ｺﾞｼｯｸM-PRO"/>
          <w:sz w:val="24"/>
        </w:rPr>
      </w:pPr>
    </w:p>
    <w:p w14:paraId="6808CA8C" w14:textId="29C2F22E" w:rsidR="00F376D7" w:rsidRPr="00EC6E3E" w:rsidRDefault="00D54C41" w:rsidP="00E56F03">
      <w:pPr>
        <w:spacing w:line="24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A1C533" wp14:editId="1E9A6684">
                <wp:simplePos x="0" y="0"/>
                <wp:positionH relativeFrom="column">
                  <wp:posOffset>3321050</wp:posOffset>
                </wp:positionH>
                <wp:positionV relativeFrom="paragraph">
                  <wp:posOffset>1504950</wp:posOffset>
                </wp:positionV>
                <wp:extent cx="3581400" cy="304800"/>
                <wp:effectExtent l="0" t="0" r="0" b="0"/>
                <wp:wrapNone/>
                <wp:docPr id="18457519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C2FCB6" w14:textId="79EB2F9E" w:rsidR="00903F51" w:rsidRDefault="00903F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03F5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愛媛医療センター　地域医療連携室・ICT</w:t>
                            </w:r>
                            <w:r w:rsidR="00D328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R7.4</w:t>
                            </w:r>
                            <w:r w:rsidR="0032798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328D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改訂</w:t>
                            </w:r>
                          </w:p>
                          <w:p w14:paraId="3001219B" w14:textId="77777777" w:rsidR="00903F51" w:rsidRPr="00903F51" w:rsidRDefault="00903F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14:paraId="1864BED4" w14:textId="77777777" w:rsidR="00903F51" w:rsidRPr="00903F51" w:rsidRDefault="00903F5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1C533" id="テキスト ボックス 7" o:spid="_x0000_s1031" type="#_x0000_t202" style="position:absolute;margin-left:261.5pt;margin-top:118.5pt;width:282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" fillcolor="white [3201]" stroked="f" strokeweight=".5pt">
                <v:textbox>
                  <w:txbxContent>
                    <w:p w14:paraId="31C2FCB6" w14:textId="79EB2F9E" w:rsidR="00903F51" w:rsidRDefault="00903F5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903F51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愛媛医療センター　地域医療連携室・ICT</w:t>
                      </w:r>
                      <w:r w:rsidR="00D328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R7.4</w:t>
                      </w:r>
                      <w:r w:rsidR="0032798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 xml:space="preserve">　</w:t>
                      </w:r>
                      <w:r w:rsidR="00D328D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改訂</w:t>
                      </w:r>
                    </w:p>
                    <w:p w14:paraId="3001219B" w14:textId="77777777" w:rsidR="00903F51" w:rsidRPr="00903F51" w:rsidRDefault="00903F5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  <w:p w14:paraId="1864BED4" w14:textId="77777777" w:rsidR="00903F51" w:rsidRPr="00903F51" w:rsidRDefault="00903F5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743A36" wp14:editId="4D054A10">
                <wp:simplePos x="0" y="0"/>
                <wp:positionH relativeFrom="margin">
                  <wp:posOffset>3818255</wp:posOffset>
                </wp:positionH>
                <wp:positionV relativeFrom="paragraph">
                  <wp:posOffset>491490</wp:posOffset>
                </wp:positionV>
                <wp:extent cx="2901950" cy="975360"/>
                <wp:effectExtent l="0" t="0" r="12700" b="15240"/>
                <wp:wrapNone/>
                <wp:docPr id="46635650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95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283031" w14:textId="77777777" w:rsidR="007F47A2" w:rsidRDefault="00D4723C" w:rsidP="007F47A2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D4723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＜連絡先＞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</w:p>
                          <w:p w14:paraId="18E4345C" w14:textId="14DC07EB" w:rsidR="007F47A2" w:rsidRDefault="00D4723C" w:rsidP="00D54C41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愛媛医療センター</w:t>
                            </w:r>
                            <w:r w:rsidR="007F47A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地域医療連携室</w:t>
                            </w:r>
                          </w:p>
                          <w:p w14:paraId="06FE1388" w14:textId="2955609F" w:rsidR="007F47A2" w:rsidRDefault="007F47A2" w:rsidP="00D54C4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TEL：</w:t>
                            </w:r>
                            <w:r w:rsidR="008B26B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089</w:t>
                            </w:r>
                            <w:r w:rsidR="003279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990-1923</w:t>
                            </w:r>
                          </w:p>
                          <w:p w14:paraId="3CA74301" w14:textId="356109C6" w:rsidR="00D4723C" w:rsidRPr="00D4723C" w:rsidRDefault="00D4723C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43A36" id="テキスト ボックス 3" o:spid="_x0000_s1032" type="#_x0000_t202" style="position:absolute;margin-left:300.65pt;margin-top:38.7pt;width:228.5pt;height:76.8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" fillcolor="white [3201]" strokeweight=".5pt">
                <v:textbox>
                  <w:txbxContent>
                    <w:p w14:paraId="2F283031" w14:textId="77777777" w:rsidR="007F47A2" w:rsidRDefault="00D4723C" w:rsidP="007F47A2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D4723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＜連絡先＞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</w:p>
                    <w:p w14:paraId="18E4345C" w14:textId="14DC07EB" w:rsidR="007F47A2" w:rsidRDefault="00D4723C" w:rsidP="00D54C41">
                      <w:pPr>
                        <w:spacing w:line="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愛媛医療センター</w:t>
                      </w:r>
                      <w:r w:rsidR="007F47A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地域医療連携室</w:t>
                      </w:r>
                    </w:p>
                    <w:p w14:paraId="06FE1388" w14:textId="2955609F" w:rsidR="007F47A2" w:rsidRDefault="007F47A2" w:rsidP="00D54C4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TEL：</w:t>
                      </w:r>
                      <w:r w:rsidR="008B26BE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089</w:t>
                      </w:r>
                      <w:r w:rsidR="003279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990-1923</w:t>
                      </w:r>
                    </w:p>
                    <w:p w14:paraId="3CA74301" w14:textId="356109C6" w:rsidR="00D4723C" w:rsidRPr="00D4723C" w:rsidRDefault="00D4723C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6D7" w:rsidRPr="00E56F03">
        <w:rPr>
          <w:rFonts w:ascii="HG丸ｺﾞｼｯｸM-PRO" w:eastAsia="HG丸ｺﾞｼｯｸM-PRO" w:hAnsi="HG丸ｺﾞｼｯｸM-PRO" w:hint="eastAsia"/>
          <w:sz w:val="24"/>
        </w:rPr>
        <w:t>以上、ご理解とご協力をよろしくお願いいたします。</w:t>
      </w:r>
      <w:r w:rsidR="00607857">
        <w:rPr>
          <w:rFonts w:ascii="HG丸ｺﾞｼｯｸM-PRO" w:eastAsia="HG丸ｺﾞｼｯｸM-PRO" w:hAnsi="HG丸ｺﾞｼｯｸM-PRO" w:hint="eastAsia"/>
          <w:sz w:val="24"/>
        </w:rPr>
        <w:t>なお、ご不明な点がありましたら、</w:t>
      </w:r>
      <w:r w:rsidR="00E56F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下記</w:t>
      </w:r>
      <w:r w:rsidR="00607857">
        <w:rPr>
          <w:rFonts w:ascii="HG丸ｺﾞｼｯｸM-PRO" w:eastAsia="HG丸ｺﾞｼｯｸM-PRO" w:hAnsi="HG丸ｺﾞｼｯｸM-PRO" w:hint="eastAsia"/>
          <w:sz w:val="24"/>
        </w:rPr>
        <w:t>までご連絡ください。</w:t>
      </w:r>
    </w:p>
    <w:sectPr w:rsidR="00F376D7" w:rsidRPr="00EC6E3E" w:rsidSect="00F376D7">
      <w:pgSz w:w="11906" w:h="16838"/>
      <w:pgMar w:top="1276" w:right="1133" w:bottom="993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6FF"/>
    <w:multiLevelType w:val="hybridMultilevel"/>
    <w:tmpl w:val="F5C29418"/>
    <w:lvl w:ilvl="0" w:tplc="30F2272A">
      <w:start w:val="1"/>
      <w:numFmt w:val="decimalFullWidth"/>
      <w:lvlText w:val="%1．"/>
      <w:lvlJc w:val="left"/>
      <w:pPr>
        <w:ind w:left="9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40"/>
      </w:pPr>
    </w:lvl>
    <w:lvl w:ilvl="3" w:tplc="0409000F" w:tentative="1">
      <w:start w:val="1"/>
      <w:numFmt w:val="decimal"/>
      <w:lvlText w:val="%4."/>
      <w:lvlJc w:val="left"/>
      <w:pPr>
        <w:ind w:left="1952" w:hanging="440"/>
      </w:pPr>
    </w:lvl>
    <w:lvl w:ilvl="4" w:tplc="04090017" w:tentative="1">
      <w:start w:val="1"/>
      <w:numFmt w:val="aiueoFullWidth"/>
      <w:lvlText w:val="(%5)"/>
      <w:lvlJc w:val="left"/>
      <w:pPr>
        <w:ind w:left="239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2" w:hanging="440"/>
      </w:pPr>
    </w:lvl>
    <w:lvl w:ilvl="6" w:tplc="0409000F" w:tentative="1">
      <w:start w:val="1"/>
      <w:numFmt w:val="decimal"/>
      <w:lvlText w:val="%7."/>
      <w:lvlJc w:val="left"/>
      <w:pPr>
        <w:ind w:left="3272" w:hanging="440"/>
      </w:pPr>
    </w:lvl>
    <w:lvl w:ilvl="7" w:tplc="04090017" w:tentative="1">
      <w:start w:val="1"/>
      <w:numFmt w:val="aiueoFullWidth"/>
      <w:lvlText w:val="(%8)"/>
      <w:lvlJc w:val="left"/>
      <w:pPr>
        <w:ind w:left="37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2" w:hanging="440"/>
      </w:pPr>
    </w:lvl>
  </w:abstractNum>
  <w:abstractNum w:abstractNumId="1" w15:restartNumberingAfterBreak="0">
    <w:nsid w:val="186A4AD5"/>
    <w:multiLevelType w:val="hybridMultilevel"/>
    <w:tmpl w:val="3152683C"/>
    <w:lvl w:ilvl="0" w:tplc="47E80DF0">
      <w:start w:val="3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61D02F83"/>
    <w:multiLevelType w:val="hybridMultilevel"/>
    <w:tmpl w:val="544AF60A"/>
    <w:lvl w:ilvl="0" w:tplc="ED3493F2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945429686">
    <w:abstractNumId w:val="0"/>
  </w:num>
  <w:num w:numId="2" w16cid:durableId="895317374">
    <w:abstractNumId w:val="1"/>
  </w:num>
  <w:num w:numId="3" w16cid:durableId="776825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50"/>
    <w:rsid w:val="00003E6E"/>
    <w:rsid w:val="000837B6"/>
    <w:rsid w:val="00087275"/>
    <w:rsid w:val="000C6119"/>
    <w:rsid w:val="001479F1"/>
    <w:rsid w:val="002B3050"/>
    <w:rsid w:val="00327980"/>
    <w:rsid w:val="0033016C"/>
    <w:rsid w:val="00353E83"/>
    <w:rsid w:val="003A284D"/>
    <w:rsid w:val="004276C6"/>
    <w:rsid w:val="00454990"/>
    <w:rsid w:val="00485958"/>
    <w:rsid w:val="004A0D9E"/>
    <w:rsid w:val="004E2001"/>
    <w:rsid w:val="00507C65"/>
    <w:rsid w:val="005478E0"/>
    <w:rsid w:val="005F3B26"/>
    <w:rsid w:val="00607857"/>
    <w:rsid w:val="00607A37"/>
    <w:rsid w:val="00641303"/>
    <w:rsid w:val="006740BB"/>
    <w:rsid w:val="006A36F3"/>
    <w:rsid w:val="006F38A3"/>
    <w:rsid w:val="007159D5"/>
    <w:rsid w:val="00716755"/>
    <w:rsid w:val="007F47A2"/>
    <w:rsid w:val="00801A09"/>
    <w:rsid w:val="00884610"/>
    <w:rsid w:val="00885D7F"/>
    <w:rsid w:val="008B26BE"/>
    <w:rsid w:val="008E7B9E"/>
    <w:rsid w:val="00903F51"/>
    <w:rsid w:val="00925BA3"/>
    <w:rsid w:val="00947C8A"/>
    <w:rsid w:val="009A5B72"/>
    <w:rsid w:val="00A463D7"/>
    <w:rsid w:val="00A661F2"/>
    <w:rsid w:val="00A86060"/>
    <w:rsid w:val="00B141F0"/>
    <w:rsid w:val="00B26D0C"/>
    <w:rsid w:val="00C3244A"/>
    <w:rsid w:val="00C5707E"/>
    <w:rsid w:val="00C642F9"/>
    <w:rsid w:val="00C9771E"/>
    <w:rsid w:val="00CE3587"/>
    <w:rsid w:val="00CF5A54"/>
    <w:rsid w:val="00D012B4"/>
    <w:rsid w:val="00D328D8"/>
    <w:rsid w:val="00D367DC"/>
    <w:rsid w:val="00D4723C"/>
    <w:rsid w:val="00D54C41"/>
    <w:rsid w:val="00D65E9D"/>
    <w:rsid w:val="00E44A24"/>
    <w:rsid w:val="00E47743"/>
    <w:rsid w:val="00E56F03"/>
    <w:rsid w:val="00EC6E3E"/>
    <w:rsid w:val="00EE31A6"/>
    <w:rsid w:val="00F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BFD86"/>
  <w15:chartTrackingRefBased/>
  <w15:docId w15:val="{F365D052-39D7-4173-8FB3-996ADEC0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0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0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0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0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0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0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0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0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0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0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0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0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0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0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佐久間　千代子／Sakuma,Chiyoko</dc:creator>
  <cp:keywords/>
  <dc:description/>
  <cp:lastModifiedBy>佐久間　千代子／Sakuma,Chiyoko</cp:lastModifiedBy>
  <cp:revision>10</cp:revision>
  <cp:lastPrinted>2025-04-22T02:15:00Z</cp:lastPrinted>
  <dcterms:created xsi:type="dcterms:W3CDTF">2025-04-22T00:37:00Z</dcterms:created>
  <dcterms:modified xsi:type="dcterms:W3CDTF">2025-04-22T02:16:00Z</dcterms:modified>
</cp:coreProperties>
</file>